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63CA" w:rsidRPr="008D59C7" w:rsidRDefault="00A837F6" w:rsidP="00D263CA">
      <w:pPr>
        <w:outlineLvl w:val="0"/>
        <w:rPr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723900" cy="6381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3CA" w:rsidRPr="008D59C7">
        <w:rPr>
          <w:b/>
          <w:sz w:val="22"/>
          <w:szCs w:val="22"/>
        </w:rPr>
        <w:t>ESOGÜ Ders Bilgi Formu</w:t>
      </w:r>
    </w:p>
    <w:tbl>
      <w:tblPr>
        <w:tblW w:w="2908" w:type="dxa"/>
        <w:tblInd w:w="6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741"/>
      </w:tblGrid>
      <w:tr w:rsidR="00D263CA" w:rsidRPr="008D59C7" w:rsidTr="00C21DD3">
        <w:tc>
          <w:tcPr>
            <w:tcW w:w="1167" w:type="dxa"/>
            <w:vAlign w:val="center"/>
          </w:tcPr>
          <w:p w:rsidR="00D263CA" w:rsidRPr="008D59C7" w:rsidRDefault="00D263CA" w:rsidP="006146DC">
            <w:pPr>
              <w:outlineLvl w:val="0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DÖNEM</w:t>
            </w:r>
          </w:p>
        </w:tc>
        <w:tc>
          <w:tcPr>
            <w:tcW w:w="1741" w:type="dxa"/>
            <w:vAlign w:val="center"/>
          </w:tcPr>
          <w:p w:rsidR="00D263CA" w:rsidRPr="008D59C7" w:rsidRDefault="00717E20" w:rsidP="00717E20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GÜZ</w:t>
            </w:r>
          </w:p>
        </w:tc>
      </w:tr>
    </w:tbl>
    <w:p w:rsidR="00D263CA" w:rsidRPr="008D59C7" w:rsidRDefault="00D263CA" w:rsidP="00D263CA">
      <w:pPr>
        <w:jc w:val="right"/>
        <w:outlineLvl w:val="0"/>
        <w:rPr>
          <w:b/>
          <w:sz w:val="22"/>
          <w:szCs w:val="22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3334"/>
      </w:tblGrid>
      <w:tr w:rsidR="00D263CA" w:rsidRPr="008D59C7" w:rsidTr="00C21DD3">
        <w:tc>
          <w:tcPr>
            <w:tcW w:w="1668" w:type="dxa"/>
            <w:vAlign w:val="center"/>
          </w:tcPr>
          <w:p w:rsidR="00D263CA" w:rsidRPr="008D59C7" w:rsidRDefault="00D263CA" w:rsidP="006146DC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D263CA" w:rsidRPr="008D59C7" w:rsidRDefault="00D263CA" w:rsidP="006146DC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263CA" w:rsidRPr="008D59C7" w:rsidRDefault="00D263CA" w:rsidP="006146DC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3334" w:type="dxa"/>
            <w:vAlign w:val="center"/>
          </w:tcPr>
          <w:p w:rsidR="00D263CA" w:rsidRPr="008D59C7" w:rsidRDefault="003369C8" w:rsidP="00717E20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AFETLER VE AFET YÖNETİMİ</w:t>
            </w:r>
          </w:p>
        </w:tc>
      </w:tr>
    </w:tbl>
    <w:p w:rsidR="00D263CA" w:rsidRPr="008D59C7" w:rsidRDefault="00D263CA" w:rsidP="00D263CA">
      <w:pPr>
        <w:outlineLvl w:val="0"/>
        <w:rPr>
          <w:sz w:val="22"/>
          <w:szCs w:val="22"/>
        </w:rPr>
      </w:pPr>
      <w:r w:rsidRPr="008D59C7">
        <w:rPr>
          <w:b/>
          <w:sz w:val="22"/>
          <w:szCs w:val="22"/>
        </w:rPr>
        <w:tab/>
        <w:t xml:space="preserve">      </w:t>
      </w:r>
    </w:p>
    <w:tbl>
      <w:tblPr>
        <w:tblW w:w="47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835"/>
        <w:gridCol w:w="698"/>
        <w:gridCol w:w="545"/>
        <w:gridCol w:w="1105"/>
        <w:gridCol w:w="414"/>
        <w:gridCol w:w="554"/>
        <w:gridCol w:w="540"/>
        <w:gridCol w:w="155"/>
        <w:gridCol w:w="694"/>
        <w:gridCol w:w="1652"/>
        <w:gridCol w:w="693"/>
      </w:tblGrid>
      <w:tr w:rsidR="00D263CA" w:rsidRPr="008D59C7" w:rsidTr="00467BBE">
        <w:trPr>
          <w:trHeight w:val="383"/>
        </w:trPr>
        <w:tc>
          <w:tcPr>
            <w:tcW w:w="66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3CA" w:rsidRPr="008D59C7" w:rsidRDefault="00D263CA" w:rsidP="006146DC">
            <w:pPr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YARIYIL</w:t>
            </w:r>
          </w:p>
          <w:p w:rsidR="00D263CA" w:rsidRPr="008D59C7" w:rsidRDefault="00D263CA" w:rsidP="006146DC">
            <w:pPr>
              <w:rPr>
                <w:sz w:val="22"/>
                <w:szCs w:val="22"/>
              </w:rPr>
            </w:pPr>
          </w:p>
        </w:tc>
        <w:tc>
          <w:tcPr>
            <w:tcW w:w="1750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HAFTALIK DERS SAATİ</w:t>
            </w:r>
          </w:p>
        </w:tc>
        <w:tc>
          <w:tcPr>
            <w:tcW w:w="2587" w:type="pct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DERSİN</w:t>
            </w:r>
          </w:p>
        </w:tc>
      </w:tr>
      <w:tr w:rsidR="00D263CA" w:rsidRPr="008D59C7" w:rsidTr="00467BBE">
        <w:trPr>
          <w:trHeight w:val="382"/>
        </w:trPr>
        <w:tc>
          <w:tcPr>
            <w:tcW w:w="66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63CA" w:rsidRPr="008D59C7" w:rsidRDefault="00D263CA" w:rsidP="006146DC">
            <w:pPr>
              <w:rPr>
                <w:b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Teorik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Uygulama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3CA" w:rsidRPr="008D59C7" w:rsidRDefault="00D263CA" w:rsidP="006146DC">
            <w:pPr>
              <w:ind w:left="-111" w:right="-108"/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Laboratuar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Kredisi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CA" w:rsidRPr="008D59C7" w:rsidRDefault="00D263CA" w:rsidP="006146DC">
            <w:pPr>
              <w:ind w:left="-111" w:right="-108"/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AKTS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TÜRÜ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DİLİ</w:t>
            </w:r>
          </w:p>
        </w:tc>
      </w:tr>
      <w:tr w:rsidR="00D263CA" w:rsidRPr="008D59C7" w:rsidTr="00467BBE">
        <w:trPr>
          <w:trHeight w:val="367"/>
        </w:trPr>
        <w:tc>
          <w:tcPr>
            <w:tcW w:w="66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3CA" w:rsidRPr="008D59C7" w:rsidRDefault="00772305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369C8">
              <w:rPr>
                <w:sz w:val="22"/>
                <w:szCs w:val="22"/>
              </w:rPr>
              <w:t>VI</w:t>
            </w:r>
            <w:r w:rsidR="00823E0D">
              <w:rPr>
                <w:sz w:val="22"/>
                <w:szCs w:val="22"/>
              </w:rPr>
              <w:t>I.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63CA" w:rsidRPr="008D59C7" w:rsidRDefault="00717E20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23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263CA" w:rsidRPr="008D59C7" w:rsidRDefault="00717E20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723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3CA" w:rsidRPr="008D59C7" w:rsidRDefault="00717E20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723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CA" w:rsidRPr="008D59C7" w:rsidRDefault="00772305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17E20">
              <w:rPr>
                <w:sz w:val="22"/>
                <w:szCs w:val="22"/>
              </w:rPr>
              <w:t>2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3CA" w:rsidRPr="008D59C7" w:rsidRDefault="00823E0D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263CA" w:rsidRPr="00C21DD3" w:rsidRDefault="00717E20" w:rsidP="00772305">
            <w:pPr>
              <w:jc w:val="center"/>
              <w:rPr>
                <w:vertAlign w:val="superscript"/>
              </w:rPr>
            </w:pPr>
            <w:r w:rsidRPr="00C21DD3">
              <w:rPr>
                <w:b/>
                <w:bCs/>
                <w:vertAlign w:val="superscript"/>
              </w:rPr>
              <w:t>ZORUNLU (X</w:t>
            </w:r>
            <w:r w:rsidR="00C21DD3" w:rsidRPr="00C21DD3">
              <w:rPr>
                <w:b/>
                <w:bCs/>
                <w:vertAlign w:val="superscript"/>
              </w:rPr>
              <w:t>)</w:t>
            </w:r>
            <w:r w:rsidR="00C21DD3" w:rsidRPr="00C21DD3">
              <w:rPr>
                <w:vertAlign w:val="superscript"/>
              </w:rPr>
              <w:t xml:space="preserve"> SEÇMELİ</w:t>
            </w:r>
            <w:r w:rsidR="00D263CA" w:rsidRPr="00C21DD3">
              <w:rPr>
                <w:vertAlign w:val="superscript"/>
              </w:rPr>
              <w:t xml:space="preserve"> ( </w:t>
            </w:r>
            <w:r w:rsidR="00772305" w:rsidRPr="00C21DD3">
              <w:rPr>
                <w:vertAlign w:val="superscript"/>
              </w:rPr>
              <w:t xml:space="preserve"> </w:t>
            </w:r>
            <w:r w:rsidR="00D263CA" w:rsidRPr="00C21DD3">
              <w:rPr>
                <w:vertAlign w:val="superscript"/>
              </w:rPr>
              <w:t xml:space="preserve"> 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263CA" w:rsidRPr="00C21DD3" w:rsidRDefault="00717E20" w:rsidP="00717E20">
            <w:pPr>
              <w:jc w:val="center"/>
              <w:rPr>
                <w:vertAlign w:val="superscript"/>
              </w:rPr>
            </w:pPr>
            <w:r w:rsidRPr="00C21DD3">
              <w:rPr>
                <w:vertAlign w:val="superscript"/>
              </w:rPr>
              <w:t>Türkçe</w:t>
            </w:r>
          </w:p>
        </w:tc>
      </w:tr>
      <w:tr w:rsidR="00D263CA" w:rsidRPr="008D59C7" w:rsidTr="00C21DD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DERSİN KATEGORİSİ</w:t>
            </w:r>
          </w:p>
        </w:tc>
      </w:tr>
      <w:tr w:rsidR="00D263CA" w:rsidRPr="008D59C7" w:rsidTr="00467BB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805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Meslek Bilgisi</w:t>
            </w:r>
          </w:p>
        </w:tc>
        <w:tc>
          <w:tcPr>
            <w:tcW w:w="836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Alan Bilgisi</w:t>
            </w:r>
          </w:p>
        </w:tc>
        <w:tc>
          <w:tcPr>
            <w:tcW w:w="1069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Genel Kültür</w:t>
            </w:r>
          </w:p>
        </w:tc>
        <w:tc>
          <w:tcPr>
            <w:tcW w:w="1291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Seçmeli</w:t>
            </w:r>
          </w:p>
        </w:tc>
      </w:tr>
      <w:tr w:rsidR="00D263CA" w:rsidRPr="008D59C7" w:rsidTr="00467BB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1805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263CA" w:rsidRPr="008D59C7" w:rsidRDefault="00D263CA" w:rsidP="006146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63CA" w:rsidRPr="008D59C7" w:rsidRDefault="00717E20" w:rsidP="006146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6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D263CA" w:rsidRPr="008D59C7" w:rsidRDefault="00D263CA" w:rsidP="006146DC">
            <w:pPr>
              <w:jc w:val="center"/>
              <w:rPr>
                <w:sz w:val="22"/>
                <w:szCs w:val="22"/>
              </w:rPr>
            </w:pPr>
            <w:r w:rsidRPr="008D5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D263CA" w:rsidRPr="008D59C7" w:rsidRDefault="00D263CA" w:rsidP="00772305">
            <w:pPr>
              <w:rPr>
                <w:sz w:val="22"/>
                <w:szCs w:val="22"/>
              </w:rPr>
            </w:pPr>
            <w:r w:rsidRPr="008D59C7">
              <w:rPr>
                <w:sz w:val="22"/>
                <w:szCs w:val="22"/>
              </w:rPr>
              <w:t>Genel Kültür (  )         Alan (</w:t>
            </w:r>
            <w:r w:rsidR="00772305">
              <w:rPr>
                <w:sz w:val="22"/>
                <w:szCs w:val="22"/>
              </w:rPr>
              <w:t xml:space="preserve"> </w:t>
            </w:r>
            <w:r w:rsidRPr="008D59C7">
              <w:rPr>
                <w:sz w:val="22"/>
                <w:szCs w:val="22"/>
              </w:rPr>
              <w:t>)</w:t>
            </w:r>
          </w:p>
        </w:tc>
      </w:tr>
      <w:tr w:rsidR="00D263CA" w:rsidRPr="008D59C7" w:rsidTr="00C21DD3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DEĞERLENDİRME ÖLÇÜTLERİ</w:t>
            </w:r>
          </w:p>
        </w:tc>
      </w:tr>
      <w:tr w:rsidR="00D263CA" w:rsidRPr="008D59C7" w:rsidTr="00467BBE">
        <w:tc>
          <w:tcPr>
            <w:tcW w:w="1505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3CA" w:rsidRPr="007C2966" w:rsidRDefault="00D263CA" w:rsidP="006146DC">
            <w:pPr>
              <w:jc w:val="center"/>
              <w:rPr>
                <w:bCs/>
                <w:sz w:val="22"/>
                <w:szCs w:val="22"/>
              </w:rPr>
            </w:pPr>
            <w:r w:rsidRPr="007C2966">
              <w:rPr>
                <w:bCs/>
                <w:sz w:val="22"/>
                <w:szCs w:val="22"/>
              </w:rPr>
              <w:t>YARIYIL İÇİ</w:t>
            </w:r>
          </w:p>
        </w:tc>
        <w:tc>
          <w:tcPr>
            <w:tcW w:w="1738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Faaliyet türü</w:t>
            </w:r>
          </w:p>
        </w:tc>
        <w:tc>
          <w:tcPr>
            <w:tcW w:w="1375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Sayı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3CA" w:rsidRPr="008D59C7" w:rsidRDefault="00D263CA" w:rsidP="006146DC">
            <w:pPr>
              <w:jc w:val="center"/>
              <w:rPr>
                <w:b/>
                <w:sz w:val="22"/>
                <w:szCs w:val="22"/>
              </w:rPr>
            </w:pPr>
            <w:r w:rsidRPr="008D59C7">
              <w:rPr>
                <w:b/>
                <w:sz w:val="22"/>
                <w:szCs w:val="22"/>
              </w:rPr>
              <w:t>%</w:t>
            </w:r>
          </w:p>
        </w:tc>
      </w:tr>
      <w:tr w:rsidR="00D263CA" w:rsidRPr="008D59C7" w:rsidTr="00467BBE">
        <w:tc>
          <w:tcPr>
            <w:tcW w:w="1505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3CA" w:rsidRPr="007C2966" w:rsidRDefault="00D263CA" w:rsidP="006146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38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CA" w:rsidRPr="008D59C7" w:rsidRDefault="00D263CA" w:rsidP="006146DC">
            <w:pPr>
              <w:rPr>
                <w:sz w:val="22"/>
                <w:szCs w:val="22"/>
              </w:rPr>
            </w:pPr>
            <w:r w:rsidRPr="008D59C7">
              <w:rPr>
                <w:sz w:val="22"/>
                <w:szCs w:val="22"/>
              </w:rPr>
              <w:t>I. Ara Sınav</w:t>
            </w:r>
          </w:p>
        </w:tc>
        <w:tc>
          <w:tcPr>
            <w:tcW w:w="137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63CA" w:rsidRPr="008D59C7" w:rsidRDefault="00D263CA" w:rsidP="00BF1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63CA" w:rsidRPr="008D59C7" w:rsidRDefault="00D263CA" w:rsidP="00BF1148">
            <w:pPr>
              <w:jc w:val="center"/>
              <w:rPr>
                <w:sz w:val="22"/>
                <w:szCs w:val="22"/>
              </w:rPr>
            </w:pPr>
          </w:p>
        </w:tc>
      </w:tr>
      <w:tr w:rsidR="00D263CA" w:rsidRPr="008D59C7" w:rsidTr="00467BBE">
        <w:tc>
          <w:tcPr>
            <w:tcW w:w="1505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3CA" w:rsidRPr="007C2966" w:rsidRDefault="00D263CA" w:rsidP="006146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3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CA" w:rsidRPr="008D59C7" w:rsidRDefault="00D263CA" w:rsidP="006146DC">
            <w:pPr>
              <w:rPr>
                <w:sz w:val="22"/>
                <w:szCs w:val="22"/>
              </w:rPr>
            </w:pPr>
            <w:r w:rsidRPr="008D59C7">
              <w:rPr>
                <w:sz w:val="22"/>
                <w:szCs w:val="22"/>
              </w:rPr>
              <w:t>II. Ara Sınav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63CA" w:rsidRPr="008D59C7" w:rsidRDefault="00D263CA" w:rsidP="00BF1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63CA" w:rsidRPr="008D59C7" w:rsidRDefault="00D263CA" w:rsidP="00BF1148">
            <w:pPr>
              <w:jc w:val="center"/>
              <w:rPr>
                <w:sz w:val="22"/>
                <w:szCs w:val="22"/>
              </w:rPr>
            </w:pPr>
          </w:p>
        </w:tc>
      </w:tr>
      <w:tr w:rsidR="00D263CA" w:rsidRPr="008D59C7" w:rsidTr="00467BBE">
        <w:tc>
          <w:tcPr>
            <w:tcW w:w="1505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3CA" w:rsidRPr="007C2966" w:rsidRDefault="00D263CA" w:rsidP="006146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3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CA" w:rsidRPr="008D59C7" w:rsidRDefault="00D263CA" w:rsidP="006146DC">
            <w:pPr>
              <w:rPr>
                <w:sz w:val="22"/>
                <w:szCs w:val="22"/>
              </w:rPr>
            </w:pPr>
            <w:r w:rsidRPr="008D59C7">
              <w:rPr>
                <w:sz w:val="22"/>
                <w:szCs w:val="22"/>
              </w:rPr>
              <w:t>Kısa Sınav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63CA" w:rsidRPr="008D59C7" w:rsidRDefault="00D263CA" w:rsidP="00BF1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263CA" w:rsidRPr="008D59C7" w:rsidRDefault="00D263CA" w:rsidP="00BF1148">
            <w:pPr>
              <w:jc w:val="center"/>
              <w:rPr>
                <w:sz w:val="22"/>
                <w:szCs w:val="22"/>
              </w:rPr>
            </w:pPr>
          </w:p>
        </w:tc>
      </w:tr>
      <w:tr w:rsidR="00D263CA" w:rsidRPr="008D59C7" w:rsidTr="00467BBE">
        <w:tc>
          <w:tcPr>
            <w:tcW w:w="1505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3CA" w:rsidRPr="007C2966" w:rsidRDefault="00D263CA" w:rsidP="006146DC">
            <w:pPr>
              <w:rPr>
                <w:bCs/>
                <w:sz w:val="22"/>
                <w:szCs w:val="22"/>
              </w:rPr>
            </w:pPr>
          </w:p>
        </w:tc>
        <w:tc>
          <w:tcPr>
            <w:tcW w:w="173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CA" w:rsidRPr="008D59C7" w:rsidRDefault="00D263CA" w:rsidP="006146DC">
            <w:pPr>
              <w:rPr>
                <w:sz w:val="22"/>
                <w:szCs w:val="22"/>
              </w:rPr>
            </w:pPr>
            <w:r w:rsidRPr="008D59C7">
              <w:rPr>
                <w:sz w:val="22"/>
                <w:szCs w:val="22"/>
              </w:rPr>
              <w:t>Ödev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63CA" w:rsidRPr="008D59C7" w:rsidRDefault="00FC3D10" w:rsidP="00BF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263CA" w:rsidRPr="008D59C7" w:rsidRDefault="000B3BF6" w:rsidP="00BF1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C7305" w:rsidRPr="008D59C7" w:rsidTr="00467BBE">
        <w:tc>
          <w:tcPr>
            <w:tcW w:w="1505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rPr>
                <w:bCs/>
                <w:sz w:val="22"/>
                <w:szCs w:val="22"/>
              </w:rPr>
            </w:pPr>
          </w:p>
        </w:tc>
        <w:tc>
          <w:tcPr>
            <w:tcW w:w="1738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7305" w:rsidRPr="008D59C7" w:rsidRDefault="00AC7305" w:rsidP="00AC7305">
            <w:pPr>
              <w:rPr>
                <w:sz w:val="22"/>
                <w:szCs w:val="22"/>
              </w:rPr>
            </w:pPr>
            <w:r w:rsidRPr="008D59C7">
              <w:rPr>
                <w:sz w:val="22"/>
                <w:szCs w:val="22"/>
              </w:rPr>
              <w:t>Proje</w:t>
            </w:r>
          </w:p>
        </w:tc>
        <w:tc>
          <w:tcPr>
            <w:tcW w:w="137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305" w:rsidRPr="008D59C7" w:rsidRDefault="00AC7305" w:rsidP="00AC7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7305" w:rsidRPr="008D59C7" w:rsidRDefault="00AC7305" w:rsidP="00AC7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C7305" w:rsidRPr="008D59C7" w:rsidTr="00467BBE">
        <w:tc>
          <w:tcPr>
            <w:tcW w:w="1505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rPr>
                <w:bCs/>
                <w:sz w:val="22"/>
                <w:szCs w:val="22"/>
              </w:rPr>
            </w:pPr>
          </w:p>
        </w:tc>
        <w:tc>
          <w:tcPr>
            <w:tcW w:w="1738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7305" w:rsidRPr="008D59C7" w:rsidRDefault="00AC7305" w:rsidP="00AC7305">
            <w:pPr>
              <w:rPr>
                <w:sz w:val="22"/>
                <w:szCs w:val="22"/>
              </w:rPr>
            </w:pPr>
            <w:r w:rsidRPr="008D59C7">
              <w:rPr>
                <w:sz w:val="22"/>
                <w:szCs w:val="22"/>
              </w:rPr>
              <w:t>Rapor</w:t>
            </w:r>
          </w:p>
        </w:tc>
        <w:tc>
          <w:tcPr>
            <w:tcW w:w="137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305" w:rsidRPr="008D59C7" w:rsidRDefault="00AC7305" w:rsidP="00AC7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C7305" w:rsidRPr="008D59C7" w:rsidRDefault="00AC7305" w:rsidP="00AC7305">
            <w:pPr>
              <w:jc w:val="center"/>
              <w:rPr>
                <w:sz w:val="22"/>
                <w:szCs w:val="22"/>
              </w:rPr>
            </w:pPr>
          </w:p>
        </w:tc>
      </w:tr>
      <w:tr w:rsidR="00AC7305" w:rsidRPr="008D59C7" w:rsidTr="00467BBE">
        <w:tc>
          <w:tcPr>
            <w:tcW w:w="1505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rPr>
                <w:bCs/>
                <w:sz w:val="22"/>
                <w:szCs w:val="22"/>
              </w:rPr>
            </w:pPr>
          </w:p>
        </w:tc>
        <w:tc>
          <w:tcPr>
            <w:tcW w:w="1738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305" w:rsidRPr="008D59C7" w:rsidRDefault="00AC7305" w:rsidP="00AC7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</w:t>
            </w:r>
            <w:r w:rsidR="00350C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(Sözlü</w:t>
            </w:r>
            <w:r w:rsidRPr="008D59C7">
              <w:rPr>
                <w:sz w:val="22"/>
                <w:szCs w:val="22"/>
              </w:rPr>
              <w:t>)</w:t>
            </w:r>
          </w:p>
        </w:tc>
        <w:tc>
          <w:tcPr>
            <w:tcW w:w="1375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C7305" w:rsidRPr="008D59C7" w:rsidRDefault="00AC7305" w:rsidP="00AC7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C7305" w:rsidRPr="008D59C7" w:rsidRDefault="00AC7305" w:rsidP="00AC7305">
            <w:pPr>
              <w:jc w:val="center"/>
              <w:rPr>
                <w:sz w:val="22"/>
                <w:szCs w:val="22"/>
              </w:rPr>
            </w:pPr>
          </w:p>
        </w:tc>
      </w:tr>
      <w:tr w:rsidR="00AC7305" w:rsidRPr="008D59C7" w:rsidTr="00467BBE">
        <w:trPr>
          <w:trHeight w:val="392"/>
        </w:trPr>
        <w:tc>
          <w:tcPr>
            <w:tcW w:w="15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jc w:val="center"/>
              <w:rPr>
                <w:bCs/>
                <w:sz w:val="22"/>
                <w:szCs w:val="22"/>
              </w:rPr>
            </w:pPr>
            <w:r w:rsidRPr="007C2966">
              <w:rPr>
                <w:bCs/>
                <w:sz w:val="22"/>
                <w:szCs w:val="22"/>
              </w:rPr>
              <w:t>YARIYIL SONU SINAVI</w:t>
            </w:r>
          </w:p>
        </w:tc>
        <w:tc>
          <w:tcPr>
            <w:tcW w:w="1738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C7305" w:rsidRPr="008D59C7" w:rsidRDefault="00AC7305" w:rsidP="00AC7305">
            <w:pPr>
              <w:rPr>
                <w:sz w:val="22"/>
                <w:szCs w:val="22"/>
              </w:rPr>
            </w:pPr>
          </w:p>
        </w:tc>
        <w:tc>
          <w:tcPr>
            <w:tcW w:w="1375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305" w:rsidRPr="008D59C7" w:rsidRDefault="00AC7305" w:rsidP="00AC7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7305" w:rsidRPr="008D59C7" w:rsidRDefault="00AC7305" w:rsidP="00AC7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AC7305" w:rsidRPr="008D59C7" w:rsidTr="00467BBE">
        <w:trPr>
          <w:trHeight w:val="447"/>
        </w:trPr>
        <w:tc>
          <w:tcPr>
            <w:tcW w:w="15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jc w:val="center"/>
              <w:rPr>
                <w:bCs/>
                <w:sz w:val="22"/>
                <w:szCs w:val="22"/>
              </w:rPr>
            </w:pPr>
            <w:r w:rsidRPr="007C2966">
              <w:rPr>
                <w:bCs/>
                <w:sz w:val="22"/>
                <w:szCs w:val="22"/>
              </w:rPr>
              <w:t>VARSA ÖNERİLEN ÖNKOŞUL(LAR)</w:t>
            </w:r>
          </w:p>
        </w:tc>
        <w:tc>
          <w:tcPr>
            <w:tcW w:w="349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8D59C7" w:rsidRDefault="00AC7305" w:rsidP="00AC73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----------</w:t>
            </w:r>
          </w:p>
        </w:tc>
      </w:tr>
      <w:tr w:rsidR="00AC7305" w:rsidRPr="008D59C7" w:rsidTr="00467BBE">
        <w:trPr>
          <w:trHeight w:val="447"/>
        </w:trPr>
        <w:tc>
          <w:tcPr>
            <w:tcW w:w="15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jc w:val="center"/>
              <w:rPr>
                <w:bCs/>
                <w:sz w:val="22"/>
                <w:szCs w:val="22"/>
              </w:rPr>
            </w:pPr>
            <w:r w:rsidRPr="007C2966">
              <w:rPr>
                <w:bCs/>
                <w:sz w:val="22"/>
                <w:szCs w:val="22"/>
              </w:rPr>
              <w:t>DERSİN KISA İÇERİĞİ</w:t>
            </w:r>
          </w:p>
        </w:tc>
        <w:tc>
          <w:tcPr>
            <w:tcW w:w="349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305" w:rsidRPr="005D46C7" w:rsidRDefault="00AC7305" w:rsidP="003369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D46C7">
              <w:rPr>
                <w:sz w:val="20"/>
                <w:szCs w:val="20"/>
              </w:rPr>
              <w:t xml:space="preserve">Bu derste; </w:t>
            </w:r>
            <w:r w:rsidR="003369C8" w:rsidRPr="005D46C7">
              <w:rPr>
                <w:rFonts w:eastAsiaTheme="minorHAnsi"/>
                <w:sz w:val="20"/>
                <w:szCs w:val="20"/>
                <w:lang w:eastAsia="en-US"/>
              </w:rPr>
              <w:t>Afet ve risk kavramları; afet, risk ve zararlarının azaltılması; afet eğitimleri ve önemi; afetlere hazırlık, afetlere müdahale, afet iyileştirmesi; doğal ve beşeri afetler; afetlerin sürdürülebilir kalkınmadaki etkileri; iklim değişikliği ve meteorolojik afetler; Türkiye’de ve dünyada afet zararlarını azaltma çalışmaları; deprem yönetmeliği, afet yönetiminde etkinlik; afet yönetimi döngüsü, afet terminolojisi; afet yönetiminde koordinasyon, acil ve afet koordinasyon merkezleri; afet yönetiminde etik değerler, proje sunumları</w:t>
            </w:r>
            <w:r w:rsidR="003369C8" w:rsidRPr="005D46C7">
              <w:rPr>
                <w:rFonts w:eastAsiaTheme="minorHAnsi"/>
                <w:sz w:val="20"/>
                <w:szCs w:val="20"/>
              </w:rPr>
              <w:t xml:space="preserve"> konuları işlenmektedir.</w:t>
            </w:r>
          </w:p>
        </w:tc>
      </w:tr>
      <w:tr w:rsidR="00AC7305" w:rsidRPr="008D59C7" w:rsidTr="00467BBE">
        <w:trPr>
          <w:trHeight w:val="426"/>
        </w:trPr>
        <w:tc>
          <w:tcPr>
            <w:tcW w:w="15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jc w:val="center"/>
              <w:rPr>
                <w:bCs/>
                <w:sz w:val="22"/>
                <w:szCs w:val="22"/>
              </w:rPr>
            </w:pPr>
            <w:r w:rsidRPr="007C2966">
              <w:rPr>
                <w:bCs/>
                <w:sz w:val="22"/>
                <w:szCs w:val="22"/>
              </w:rPr>
              <w:t>DERSİN AMAÇLARI</w:t>
            </w:r>
          </w:p>
        </w:tc>
        <w:tc>
          <w:tcPr>
            <w:tcW w:w="349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305" w:rsidRPr="005D46C7" w:rsidRDefault="00AC7305" w:rsidP="00AC7305">
            <w:pPr>
              <w:jc w:val="both"/>
              <w:rPr>
                <w:sz w:val="20"/>
                <w:szCs w:val="20"/>
              </w:rPr>
            </w:pPr>
            <w:r w:rsidRPr="005D46C7">
              <w:rPr>
                <w:sz w:val="20"/>
                <w:szCs w:val="20"/>
              </w:rPr>
              <w:t>Bu dersin amacı</w:t>
            </w:r>
            <w:r w:rsidR="003369C8" w:rsidRPr="005D46C7">
              <w:rPr>
                <w:sz w:val="20"/>
                <w:szCs w:val="20"/>
              </w:rPr>
              <w:t xml:space="preserve">; </w:t>
            </w:r>
            <w:r w:rsidR="003369C8" w:rsidRPr="005D46C7">
              <w:rPr>
                <w:color w:val="333333"/>
                <w:sz w:val="20"/>
                <w:szCs w:val="20"/>
                <w:shd w:val="clear" w:color="auto" w:fill="FFFFFF" w:themeFill="background1"/>
              </w:rPr>
              <w:t>Öğrencilerin afetler hakkında bilgi sahibi olmalarını sağlamak. Afet ve afetlere ilişkin bilgi aktarımını sağlayacak, toplumun bilgilenmesini sağlayarak farkındalık yaratacak projelerin geliştirilmesine imkân sağlamaktır.</w:t>
            </w:r>
          </w:p>
        </w:tc>
      </w:tr>
      <w:tr w:rsidR="00AC7305" w:rsidRPr="008D59C7" w:rsidTr="00467BBE">
        <w:trPr>
          <w:trHeight w:val="518"/>
        </w:trPr>
        <w:tc>
          <w:tcPr>
            <w:tcW w:w="15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jc w:val="center"/>
              <w:rPr>
                <w:bCs/>
                <w:sz w:val="22"/>
                <w:szCs w:val="22"/>
              </w:rPr>
            </w:pPr>
            <w:r w:rsidRPr="0014581B">
              <w:rPr>
                <w:bCs/>
                <w:sz w:val="18"/>
                <w:szCs w:val="18"/>
              </w:rPr>
              <w:t>DERSİN MESLEK EĞİTİMİNİ SAĞLAMAYA YÖNELİK KATKISI</w:t>
            </w:r>
          </w:p>
        </w:tc>
        <w:tc>
          <w:tcPr>
            <w:tcW w:w="349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9E6472" w:rsidRDefault="00AC7305" w:rsidP="00AC7305">
            <w:pPr>
              <w:autoSpaceDE w:val="0"/>
              <w:autoSpaceDN w:val="0"/>
              <w:adjustRightInd w:val="0"/>
              <w:jc w:val="both"/>
              <w:rPr>
                <w:sz w:val="20"/>
                <w:szCs w:val="21"/>
              </w:rPr>
            </w:pPr>
            <w:r w:rsidRPr="009E6472">
              <w:rPr>
                <w:sz w:val="20"/>
                <w:szCs w:val="21"/>
              </w:rPr>
              <w:t xml:space="preserve"> </w:t>
            </w:r>
            <w:r w:rsidR="00C21DD3">
              <w:rPr>
                <w:sz w:val="20"/>
                <w:szCs w:val="21"/>
              </w:rPr>
              <w:t>-----------</w:t>
            </w:r>
          </w:p>
        </w:tc>
      </w:tr>
      <w:tr w:rsidR="00AC7305" w:rsidRPr="008D59C7" w:rsidTr="00467BBE">
        <w:trPr>
          <w:trHeight w:val="20"/>
        </w:trPr>
        <w:tc>
          <w:tcPr>
            <w:tcW w:w="15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jc w:val="center"/>
              <w:rPr>
                <w:bCs/>
                <w:sz w:val="22"/>
                <w:szCs w:val="22"/>
              </w:rPr>
            </w:pPr>
            <w:r w:rsidRPr="007C2966">
              <w:rPr>
                <w:bCs/>
                <w:sz w:val="22"/>
                <w:szCs w:val="22"/>
              </w:rPr>
              <w:t>DERSİN ÖĞRENİM ÇIKTILARI</w:t>
            </w:r>
          </w:p>
        </w:tc>
        <w:tc>
          <w:tcPr>
            <w:tcW w:w="349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7305" w:rsidRPr="00E819AC" w:rsidRDefault="003369C8" w:rsidP="005D46C7">
            <w:pPr>
              <w:pStyle w:val="ListeParagraf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7800"/>
              </w:tabs>
              <w:ind w:left="243" w:hanging="24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19A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Afet ve risk kavramlarını açıklar.</w:t>
            </w:r>
          </w:p>
          <w:p w:rsidR="00AC7305" w:rsidRPr="00E819AC" w:rsidRDefault="003369C8" w:rsidP="00AC7305">
            <w:pPr>
              <w:pStyle w:val="ListeParagraf"/>
              <w:numPr>
                <w:ilvl w:val="0"/>
                <w:numId w:val="3"/>
              </w:numPr>
              <w:tabs>
                <w:tab w:val="left" w:pos="7800"/>
              </w:tabs>
              <w:ind w:left="243" w:hanging="24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19A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Afet eğitiminin nasıl gerçekleşeceğini analiz eder.</w:t>
            </w:r>
          </w:p>
          <w:p w:rsidR="00AC7305" w:rsidRPr="00E819AC" w:rsidRDefault="003369C8" w:rsidP="00AC7305">
            <w:pPr>
              <w:pStyle w:val="ListeParagraf"/>
              <w:numPr>
                <w:ilvl w:val="0"/>
                <w:numId w:val="3"/>
              </w:numPr>
              <w:tabs>
                <w:tab w:val="left" w:pos="7800"/>
              </w:tabs>
              <w:ind w:left="243" w:hanging="24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19A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Afet yönetiminin nasıl gerçekleştirilmesi gerektiğini analiz eder.</w:t>
            </w:r>
          </w:p>
          <w:p w:rsidR="00AC7305" w:rsidRPr="00E819AC" w:rsidRDefault="003369C8" w:rsidP="003369C8">
            <w:pPr>
              <w:pStyle w:val="ListeParagraf"/>
              <w:numPr>
                <w:ilvl w:val="0"/>
                <w:numId w:val="3"/>
              </w:numPr>
              <w:tabs>
                <w:tab w:val="left" w:pos="7800"/>
              </w:tabs>
              <w:ind w:left="243" w:hanging="24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19A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Afet yönetiminde dikkat edilmesi gereken etik değerler hakkında bilgi sahibi olur.</w:t>
            </w:r>
          </w:p>
          <w:p w:rsidR="00E819AC" w:rsidRPr="00E819AC" w:rsidRDefault="00E819AC" w:rsidP="003369C8">
            <w:pPr>
              <w:pStyle w:val="ListeParagraf"/>
              <w:numPr>
                <w:ilvl w:val="0"/>
                <w:numId w:val="3"/>
              </w:numPr>
              <w:tabs>
                <w:tab w:val="left" w:pos="7800"/>
              </w:tabs>
              <w:ind w:left="243" w:hanging="24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19AC"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Afet çeşitleri hakkında bilgi sahibi olacaktır.</w:t>
            </w:r>
          </w:p>
          <w:p w:rsidR="00E819AC" w:rsidRPr="00E819AC" w:rsidRDefault="00E819AC" w:rsidP="003369C8">
            <w:pPr>
              <w:pStyle w:val="ListeParagraf"/>
              <w:numPr>
                <w:ilvl w:val="0"/>
                <w:numId w:val="3"/>
              </w:numPr>
              <w:tabs>
                <w:tab w:val="left" w:pos="7800"/>
              </w:tabs>
              <w:ind w:left="243" w:hanging="24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19AC"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AFAFA"/>
              </w:rPr>
              <w:t>Doğa kaynaklı afetler hakkında bilgi sahibi olacaktır.</w:t>
            </w:r>
          </w:p>
          <w:p w:rsidR="00E819AC" w:rsidRPr="00E819AC" w:rsidRDefault="00E819AC" w:rsidP="003369C8">
            <w:pPr>
              <w:pStyle w:val="ListeParagraf"/>
              <w:numPr>
                <w:ilvl w:val="0"/>
                <w:numId w:val="3"/>
              </w:numPr>
              <w:tabs>
                <w:tab w:val="left" w:pos="7800"/>
              </w:tabs>
              <w:ind w:left="243" w:hanging="24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819AC"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>Teknolojik afetler hakkında bilgi sahibi olacaktır.</w:t>
            </w:r>
          </w:p>
          <w:p w:rsidR="00AC7305" w:rsidRPr="0014581B" w:rsidRDefault="003369C8" w:rsidP="0014581B">
            <w:pPr>
              <w:pStyle w:val="ListeParagraf"/>
              <w:numPr>
                <w:ilvl w:val="0"/>
                <w:numId w:val="3"/>
              </w:numPr>
              <w:tabs>
                <w:tab w:val="left" w:pos="7800"/>
              </w:tabs>
              <w:ind w:left="243" w:hanging="2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9AC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Afet yönetiminin nasıl gerçekleşeceğine ilişkin projeler hazırlar.</w:t>
            </w:r>
          </w:p>
        </w:tc>
      </w:tr>
      <w:tr w:rsidR="00AC7305" w:rsidRPr="008D59C7" w:rsidTr="00467BBE">
        <w:trPr>
          <w:trHeight w:val="20"/>
        </w:trPr>
        <w:tc>
          <w:tcPr>
            <w:tcW w:w="15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jc w:val="center"/>
              <w:rPr>
                <w:bCs/>
                <w:sz w:val="22"/>
                <w:szCs w:val="22"/>
              </w:rPr>
            </w:pPr>
            <w:r w:rsidRPr="007C2966">
              <w:rPr>
                <w:bCs/>
                <w:sz w:val="22"/>
                <w:szCs w:val="22"/>
              </w:rPr>
              <w:lastRenderedPageBreak/>
              <w:t>TEMEL DERS KİTABI</w:t>
            </w:r>
          </w:p>
        </w:tc>
        <w:tc>
          <w:tcPr>
            <w:tcW w:w="349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305" w:rsidRDefault="003369C8" w:rsidP="00AC7305">
            <w:pPr>
              <w:jc w:val="both"/>
              <w:rPr>
                <w:sz w:val="20"/>
                <w:szCs w:val="22"/>
                <w:lang w:val="en-US" w:eastAsia="en-US"/>
              </w:rPr>
            </w:pPr>
            <w:r>
              <w:rPr>
                <w:sz w:val="20"/>
                <w:szCs w:val="22"/>
                <w:lang w:val="en-US" w:eastAsia="en-US"/>
              </w:rPr>
              <w:t>Sever, R</w:t>
            </w:r>
            <w:r w:rsidR="00E819AC">
              <w:rPr>
                <w:sz w:val="20"/>
                <w:szCs w:val="22"/>
                <w:lang w:val="en-US" w:eastAsia="en-US"/>
              </w:rPr>
              <w:t>.</w:t>
            </w:r>
            <w:r>
              <w:rPr>
                <w:sz w:val="20"/>
                <w:szCs w:val="22"/>
                <w:lang w:val="en-US" w:eastAsia="en-US"/>
              </w:rPr>
              <w:t xml:space="preserve">, Afetler ve Afet </w:t>
            </w:r>
            <w:r w:rsidR="00BD4C86">
              <w:rPr>
                <w:sz w:val="20"/>
                <w:szCs w:val="22"/>
                <w:lang w:val="en-US" w:eastAsia="en-US"/>
              </w:rPr>
              <w:t>Yönetimi</w:t>
            </w:r>
            <w:r>
              <w:rPr>
                <w:sz w:val="20"/>
                <w:szCs w:val="22"/>
                <w:lang w:val="en-US" w:eastAsia="en-US"/>
              </w:rPr>
              <w:t xml:space="preserve">, PEGEM Akademi </w:t>
            </w:r>
            <w:r w:rsidR="00AC7305" w:rsidRPr="007C2966">
              <w:rPr>
                <w:sz w:val="20"/>
                <w:szCs w:val="22"/>
                <w:lang w:val="en-US" w:eastAsia="en-US"/>
              </w:rPr>
              <w:t>Yayın</w:t>
            </w:r>
            <w:r>
              <w:rPr>
                <w:sz w:val="20"/>
                <w:szCs w:val="22"/>
                <w:lang w:val="en-US" w:eastAsia="en-US"/>
              </w:rPr>
              <w:t>cılık, Ankara, 2019.</w:t>
            </w:r>
          </w:p>
          <w:p w:rsidR="0014581B" w:rsidRDefault="0014581B" w:rsidP="00AC730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Kadıoğlu, M. (2011). </w:t>
            </w:r>
            <w:r w:rsidRPr="0014581B">
              <w:rPr>
                <w:bCs/>
                <w:sz w:val="20"/>
                <w:szCs w:val="20"/>
              </w:rPr>
              <w:t>AFET YÖNETİMİ: BEKLENİLMEYENİ BEKLEMEK, EN KÖTÜSÜNÜ YÖNETMEK</w:t>
            </w:r>
            <w:r>
              <w:rPr>
                <w:bCs/>
                <w:sz w:val="20"/>
                <w:szCs w:val="20"/>
              </w:rPr>
              <w:t xml:space="preserve">, MARMARA BELEDİYELER BİRLİĞİ  </w:t>
            </w:r>
          </w:p>
          <w:p w:rsidR="0014581B" w:rsidRPr="007C2966" w:rsidRDefault="0014581B" w:rsidP="00AC7305">
            <w:pPr>
              <w:jc w:val="both"/>
              <w:rPr>
                <w:sz w:val="20"/>
                <w:szCs w:val="22"/>
                <w:lang w:val="en-US" w:eastAsia="en-US"/>
              </w:rPr>
            </w:pPr>
            <w:r>
              <w:rPr>
                <w:bCs/>
                <w:sz w:val="20"/>
                <w:szCs w:val="20"/>
              </w:rPr>
              <w:t xml:space="preserve">Kadıoğlu, M. (2018). </w:t>
            </w:r>
            <w:r w:rsidRPr="0014581B">
              <w:rPr>
                <w:sz w:val="20"/>
                <w:szCs w:val="22"/>
                <w:lang w:val="en-US" w:eastAsia="en-US"/>
              </w:rPr>
              <w:t>Afet Affetmez</w:t>
            </w:r>
            <w:r>
              <w:rPr>
                <w:sz w:val="20"/>
                <w:szCs w:val="22"/>
                <w:lang w:val="en-US" w:eastAsia="en-US"/>
              </w:rPr>
              <w:t>, Tekin Yayınevi</w:t>
            </w:r>
          </w:p>
        </w:tc>
      </w:tr>
      <w:tr w:rsidR="00AC7305" w:rsidRPr="008D59C7" w:rsidTr="00467BBE">
        <w:trPr>
          <w:trHeight w:val="686"/>
        </w:trPr>
        <w:tc>
          <w:tcPr>
            <w:tcW w:w="15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jc w:val="center"/>
              <w:rPr>
                <w:bCs/>
                <w:sz w:val="22"/>
                <w:szCs w:val="22"/>
              </w:rPr>
            </w:pPr>
            <w:r w:rsidRPr="007C2966">
              <w:rPr>
                <w:bCs/>
                <w:sz w:val="22"/>
                <w:szCs w:val="22"/>
              </w:rPr>
              <w:t>YARDIMCI KAYNAKLAR</w:t>
            </w:r>
          </w:p>
        </w:tc>
        <w:tc>
          <w:tcPr>
            <w:tcW w:w="34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05" w:rsidRDefault="0014581B" w:rsidP="00AC7305">
            <w:pPr>
              <w:pStyle w:val="girinti1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Kadıoğlu, M. (2011). AFET YÖNETİMİ, Marmara Kültür Yayınları</w:t>
            </w:r>
          </w:p>
          <w:p w:rsidR="0014581B" w:rsidRPr="007C2966" w:rsidRDefault="0014581B" w:rsidP="00AC7305">
            <w:pPr>
              <w:pStyle w:val="girinti1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AC7305" w:rsidRPr="008D59C7" w:rsidTr="00467BBE">
        <w:trPr>
          <w:trHeight w:val="520"/>
        </w:trPr>
        <w:tc>
          <w:tcPr>
            <w:tcW w:w="15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305" w:rsidRPr="007C2966" w:rsidRDefault="00AC7305" w:rsidP="00AC7305">
            <w:pPr>
              <w:jc w:val="center"/>
              <w:rPr>
                <w:bCs/>
                <w:sz w:val="22"/>
                <w:szCs w:val="22"/>
              </w:rPr>
            </w:pPr>
            <w:r w:rsidRPr="007C2966">
              <w:rPr>
                <w:bCs/>
                <w:sz w:val="22"/>
                <w:szCs w:val="22"/>
              </w:rPr>
              <w:t>DERSTE GEREKLİ ARAÇ VE GEREÇLER</w:t>
            </w:r>
          </w:p>
        </w:tc>
        <w:tc>
          <w:tcPr>
            <w:tcW w:w="349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305" w:rsidRPr="008D59C7" w:rsidRDefault="00AC7305" w:rsidP="00AC7305">
            <w:pPr>
              <w:jc w:val="both"/>
              <w:rPr>
                <w:sz w:val="21"/>
                <w:szCs w:val="21"/>
              </w:rPr>
            </w:pPr>
          </w:p>
        </w:tc>
      </w:tr>
    </w:tbl>
    <w:tbl>
      <w:tblPr>
        <w:tblpPr w:leftFromText="141" w:rightFromText="141" w:vertAnchor="page" w:horzAnchor="margin" w:tblpY="3673"/>
        <w:tblW w:w="47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0"/>
        <w:gridCol w:w="7949"/>
      </w:tblGrid>
      <w:tr w:rsidR="00467BBE" w:rsidRPr="00EC3853" w:rsidTr="00467BBE">
        <w:trPr>
          <w:trHeight w:val="11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67BBE" w:rsidRPr="00EC3853" w:rsidRDefault="00467BBE" w:rsidP="00467BBE">
            <w:pPr>
              <w:jc w:val="center"/>
              <w:rPr>
                <w:b/>
                <w:sz w:val="20"/>
                <w:szCs w:val="20"/>
              </w:rPr>
            </w:pPr>
            <w:r w:rsidRPr="00EC3853">
              <w:rPr>
                <w:b/>
                <w:sz w:val="20"/>
                <w:szCs w:val="20"/>
              </w:rPr>
              <w:t>DERSİN HAFTALIK PLANI</w:t>
            </w:r>
          </w:p>
        </w:tc>
      </w:tr>
      <w:tr w:rsidR="00467BBE" w:rsidRPr="00EC3853" w:rsidTr="00467BBE">
        <w:tc>
          <w:tcPr>
            <w:tcW w:w="627" w:type="pct"/>
            <w:shd w:val="clear" w:color="auto" w:fill="auto"/>
          </w:tcPr>
          <w:p w:rsidR="00467BBE" w:rsidRPr="00EC3853" w:rsidRDefault="00467BBE" w:rsidP="00467BBE">
            <w:pPr>
              <w:jc w:val="center"/>
              <w:rPr>
                <w:b/>
                <w:sz w:val="20"/>
                <w:szCs w:val="20"/>
              </w:rPr>
            </w:pPr>
            <w:r w:rsidRPr="00EC3853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373" w:type="pct"/>
            <w:shd w:val="clear" w:color="auto" w:fill="auto"/>
          </w:tcPr>
          <w:p w:rsidR="00467BBE" w:rsidRPr="00EC3853" w:rsidRDefault="00467BBE" w:rsidP="00467BBE">
            <w:pPr>
              <w:rPr>
                <w:b/>
                <w:sz w:val="20"/>
                <w:szCs w:val="20"/>
              </w:rPr>
            </w:pPr>
            <w:r w:rsidRPr="00EC3853">
              <w:rPr>
                <w:b/>
                <w:sz w:val="20"/>
                <w:szCs w:val="20"/>
              </w:rPr>
              <w:t>İŞLENEN KONULAR</w:t>
            </w:r>
          </w:p>
        </w:tc>
      </w:tr>
      <w:tr w:rsidR="00467BBE" w:rsidRPr="00EC3853" w:rsidTr="00467BBE">
        <w:trPr>
          <w:trHeight w:val="340"/>
        </w:trPr>
        <w:tc>
          <w:tcPr>
            <w:tcW w:w="627" w:type="pct"/>
            <w:shd w:val="clear" w:color="auto" w:fill="auto"/>
            <w:vAlign w:val="center"/>
          </w:tcPr>
          <w:p w:rsidR="00467BBE" w:rsidRPr="00EC3853" w:rsidRDefault="00467BBE" w:rsidP="00467BBE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1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BBE" w:rsidRPr="007C2966" w:rsidRDefault="00467BBE" w:rsidP="00467BBE">
            <w:pPr>
              <w:rPr>
                <w:sz w:val="20"/>
                <w:szCs w:val="20"/>
              </w:rPr>
            </w:pPr>
            <w:r w:rsidRPr="007C296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emel Kavramlar</w:t>
            </w:r>
          </w:p>
        </w:tc>
      </w:tr>
      <w:tr w:rsidR="00467BBE" w:rsidRPr="00EC3853" w:rsidTr="00467BBE">
        <w:tc>
          <w:tcPr>
            <w:tcW w:w="627" w:type="pct"/>
            <w:shd w:val="clear" w:color="auto" w:fill="auto"/>
            <w:vAlign w:val="center"/>
          </w:tcPr>
          <w:p w:rsidR="00467BBE" w:rsidRPr="00EC3853" w:rsidRDefault="00467BBE" w:rsidP="00467BBE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2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BBE" w:rsidRPr="007C2966" w:rsidRDefault="00467BBE" w:rsidP="00467BBE">
            <w:pPr>
              <w:pStyle w:val="girinti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Doğal Afetler</w:t>
            </w:r>
          </w:p>
        </w:tc>
      </w:tr>
      <w:tr w:rsidR="00467BBE" w:rsidRPr="00EC3853" w:rsidTr="00467BBE">
        <w:trPr>
          <w:trHeight w:val="305"/>
        </w:trPr>
        <w:tc>
          <w:tcPr>
            <w:tcW w:w="627" w:type="pct"/>
            <w:shd w:val="clear" w:color="auto" w:fill="auto"/>
            <w:vAlign w:val="center"/>
          </w:tcPr>
          <w:p w:rsidR="00467BBE" w:rsidRPr="00EC3853" w:rsidRDefault="00467BBE" w:rsidP="00467BBE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3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BBE" w:rsidRPr="007C2966" w:rsidRDefault="00467BBE" w:rsidP="00467BBE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Küresel Isınma ve İklim Değişiklikleri</w:t>
            </w:r>
          </w:p>
        </w:tc>
      </w:tr>
      <w:tr w:rsidR="00467BBE" w:rsidRPr="00EC3853" w:rsidTr="00467BBE">
        <w:trPr>
          <w:trHeight w:val="120"/>
        </w:trPr>
        <w:tc>
          <w:tcPr>
            <w:tcW w:w="627" w:type="pct"/>
            <w:shd w:val="clear" w:color="auto" w:fill="auto"/>
            <w:vAlign w:val="center"/>
          </w:tcPr>
          <w:p w:rsidR="00467BBE" w:rsidRPr="00EC3853" w:rsidRDefault="00467BBE" w:rsidP="00467BBE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4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BBE" w:rsidRPr="007C2966" w:rsidRDefault="00467BBE" w:rsidP="00467BBE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Beşerî Afetler</w:t>
            </w:r>
          </w:p>
        </w:tc>
      </w:tr>
      <w:tr w:rsidR="00467BBE" w:rsidRPr="00EC3853" w:rsidTr="00467BBE">
        <w:tc>
          <w:tcPr>
            <w:tcW w:w="627" w:type="pct"/>
            <w:shd w:val="clear" w:color="auto" w:fill="auto"/>
            <w:vAlign w:val="center"/>
          </w:tcPr>
          <w:p w:rsidR="00467BBE" w:rsidRPr="00EC3853" w:rsidRDefault="00467BBE" w:rsidP="00467BBE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5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BBE" w:rsidRPr="007C2966" w:rsidRDefault="00467BBE" w:rsidP="00467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Afet Öncesi (Afet Risk Yönetimi)</w:t>
            </w:r>
          </w:p>
        </w:tc>
      </w:tr>
      <w:tr w:rsidR="00467BBE" w:rsidRPr="00EC3853" w:rsidTr="00467BBE">
        <w:tc>
          <w:tcPr>
            <w:tcW w:w="62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67BBE" w:rsidRPr="00EC3853" w:rsidRDefault="00467BBE" w:rsidP="00467BBE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6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BBE" w:rsidRPr="007C2966" w:rsidRDefault="00467BBE" w:rsidP="00467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Afet Anı ve Sonrası (Afet Kriz Yönetimi)</w:t>
            </w:r>
          </w:p>
        </w:tc>
      </w:tr>
      <w:tr w:rsidR="00467BBE" w:rsidRPr="00EC3853" w:rsidTr="00467BBE">
        <w:tc>
          <w:tcPr>
            <w:tcW w:w="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67BBE" w:rsidRPr="00EC3853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437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:rsidR="00467BBE" w:rsidRPr="007C2966" w:rsidRDefault="00467BBE" w:rsidP="00467BBE">
            <w:pPr>
              <w:rPr>
                <w:sz w:val="20"/>
                <w:szCs w:val="20"/>
              </w:rPr>
            </w:pPr>
            <w:r w:rsidRPr="007C2966">
              <w:rPr>
                <w:sz w:val="20"/>
                <w:szCs w:val="20"/>
              </w:rPr>
              <w:t>Ara Sınav</w:t>
            </w:r>
          </w:p>
        </w:tc>
      </w:tr>
      <w:tr w:rsidR="00467BBE" w:rsidRPr="00EC3853" w:rsidTr="00467BBE">
        <w:trPr>
          <w:trHeight w:val="331"/>
        </w:trPr>
        <w:tc>
          <w:tcPr>
            <w:tcW w:w="62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67BBE" w:rsidRPr="00EC3853" w:rsidRDefault="00467BBE" w:rsidP="00467BBE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9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BBE" w:rsidRPr="007C2966" w:rsidRDefault="00467BBE" w:rsidP="00467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Örnek Afet Eğitimi Projeleri</w:t>
            </w:r>
          </w:p>
        </w:tc>
      </w:tr>
      <w:tr w:rsidR="00467BBE" w:rsidRPr="00EC3853" w:rsidTr="00467BBE">
        <w:trPr>
          <w:trHeight w:val="249"/>
        </w:trPr>
        <w:tc>
          <w:tcPr>
            <w:tcW w:w="627" w:type="pct"/>
            <w:shd w:val="clear" w:color="auto" w:fill="auto"/>
            <w:vAlign w:val="center"/>
          </w:tcPr>
          <w:p w:rsidR="00467BBE" w:rsidRPr="00EC3853" w:rsidRDefault="00467BBE" w:rsidP="00467BBE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10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BBE" w:rsidRPr="007C2966" w:rsidRDefault="00467BBE" w:rsidP="00467BBE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Afet Yönetimi</w:t>
            </w:r>
          </w:p>
        </w:tc>
      </w:tr>
      <w:tr w:rsidR="00467BBE" w:rsidRPr="00EC3853" w:rsidTr="00467BBE">
        <w:trPr>
          <w:trHeight w:val="360"/>
        </w:trPr>
        <w:tc>
          <w:tcPr>
            <w:tcW w:w="627" w:type="pct"/>
            <w:shd w:val="clear" w:color="auto" w:fill="auto"/>
            <w:vAlign w:val="center"/>
          </w:tcPr>
          <w:p w:rsidR="00467BBE" w:rsidRPr="00EC3853" w:rsidRDefault="00467BBE" w:rsidP="00467BBE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11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BBE" w:rsidRPr="007C2966" w:rsidRDefault="00467BBE" w:rsidP="00467BBE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Afet Yönetimin Mevzuatı ve Afet Yönetiminde Etik</w:t>
            </w:r>
          </w:p>
        </w:tc>
      </w:tr>
      <w:tr w:rsidR="00467BBE" w:rsidRPr="00EC3853" w:rsidTr="00467BBE">
        <w:tc>
          <w:tcPr>
            <w:tcW w:w="627" w:type="pct"/>
            <w:shd w:val="clear" w:color="auto" w:fill="auto"/>
            <w:vAlign w:val="center"/>
          </w:tcPr>
          <w:p w:rsidR="00467BBE" w:rsidRPr="00EC3853" w:rsidRDefault="00467BBE" w:rsidP="00467BBE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12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BBE" w:rsidRPr="007C2966" w:rsidRDefault="00467BBE" w:rsidP="00467BBE">
            <w:pPr>
              <w:pStyle w:val="girinti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Afetlerde Sivil Toplum Kuruluşları ve Uluslararası Örgütler</w:t>
            </w:r>
          </w:p>
        </w:tc>
      </w:tr>
      <w:tr w:rsidR="00467BBE" w:rsidRPr="00EC3853" w:rsidTr="00467BBE">
        <w:tc>
          <w:tcPr>
            <w:tcW w:w="627" w:type="pct"/>
            <w:shd w:val="clear" w:color="auto" w:fill="auto"/>
            <w:vAlign w:val="center"/>
          </w:tcPr>
          <w:p w:rsidR="00467BBE" w:rsidRPr="00EC3853" w:rsidRDefault="00467BBE" w:rsidP="00467BBE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13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BBE" w:rsidRPr="007C2966" w:rsidRDefault="00467BBE" w:rsidP="00467BBE">
            <w:pPr>
              <w:pStyle w:val="girinti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Acil ve Afet Koordinasyon Merkezleri</w:t>
            </w:r>
          </w:p>
        </w:tc>
      </w:tr>
      <w:tr w:rsidR="00467BBE" w:rsidRPr="00EC3853" w:rsidTr="00467BBE">
        <w:tc>
          <w:tcPr>
            <w:tcW w:w="62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67BBE" w:rsidRPr="00EC3853" w:rsidRDefault="00467BBE" w:rsidP="00467BBE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14</w:t>
            </w:r>
          </w:p>
        </w:tc>
        <w:tc>
          <w:tcPr>
            <w:tcW w:w="4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BBE" w:rsidRPr="007C2966" w:rsidRDefault="00467BBE" w:rsidP="00467BBE">
            <w:pPr>
              <w:pStyle w:val="girinti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İlkokul ve Ortaokul Programlarında Afet Eğitimi</w:t>
            </w:r>
          </w:p>
        </w:tc>
      </w:tr>
      <w:tr w:rsidR="00467BBE" w:rsidRPr="00EC3853" w:rsidTr="00467BBE">
        <w:trPr>
          <w:trHeight w:val="322"/>
        </w:trPr>
        <w:tc>
          <w:tcPr>
            <w:tcW w:w="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67BBE" w:rsidRPr="00EC3853" w:rsidRDefault="00467BBE" w:rsidP="00467BBE">
            <w:pPr>
              <w:jc w:val="center"/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>15-16</w:t>
            </w:r>
          </w:p>
        </w:tc>
        <w:tc>
          <w:tcPr>
            <w:tcW w:w="437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67BBE" w:rsidRPr="00EC3853" w:rsidRDefault="00467BBE" w:rsidP="00467BBE">
            <w:pPr>
              <w:rPr>
                <w:sz w:val="20"/>
                <w:szCs w:val="20"/>
              </w:rPr>
            </w:pPr>
            <w:r w:rsidRPr="00EC3853">
              <w:rPr>
                <w:sz w:val="20"/>
                <w:szCs w:val="20"/>
              </w:rPr>
              <w:t xml:space="preserve">FİNAL SINAVI </w:t>
            </w:r>
          </w:p>
        </w:tc>
      </w:tr>
    </w:tbl>
    <w:p w:rsidR="00467BBE" w:rsidRDefault="00467BBE" w:rsidP="00467BBE">
      <w:pPr>
        <w:spacing w:before="120" w:line="360" w:lineRule="auto"/>
        <w:rPr>
          <w:b/>
        </w:rPr>
      </w:pPr>
    </w:p>
    <w:p w:rsidR="00467BBE" w:rsidRDefault="00467BBE" w:rsidP="009A65E5">
      <w:pPr>
        <w:spacing w:before="120" w:line="360" w:lineRule="auto"/>
        <w:jc w:val="right"/>
        <w:rPr>
          <w:b/>
        </w:rPr>
      </w:pPr>
    </w:p>
    <w:p w:rsidR="00467BBE" w:rsidRDefault="00467BBE" w:rsidP="009A65E5">
      <w:pPr>
        <w:spacing w:before="120" w:line="360" w:lineRule="auto"/>
        <w:jc w:val="right"/>
        <w:rPr>
          <w:b/>
        </w:rPr>
      </w:pPr>
    </w:p>
    <w:p w:rsidR="00467BBE" w:rsidRDefault="00467BBE" w:rsidP="009A65E5">
      <w:pPr>
        <w:spacing w:before="120" w:line="360" w:lineRule="auto"/>
        <w:jc w:val="right"/>
        <w:rPr>
          <w:b/>
        </w:rPr>
      </w:pPr>
    </w:p>
    <w:p w:rsidR="00467BBE" w:rsidRDefault="00467BBE" w:rsidP="009A65E5">
      <w:pPr>
        <w:spacing w:before="120" w:line="360" w:lineRule="auto"/>
        <w:jc w:val="right"/>
        <w:rPr>
          <w:b/>
        </w:rPr>
      </w:pPr>
    </w:p>
    <w:p w:rsidR="00467BBE" w:rsidRDefault="00467BBE" w:rsidP="009A65E5">
      <w:pPr>
        <w:spacing w:before="120" w:line="360" w:lineRule="auto"/>
        <w:jc w:val="right"/>
        <w:rPr>
          <w:b/>
        </w:rPr>
      </w:pPr>
    </w:p>
    <w:p w:rsidR="00467BBE" w:rsidRDefault="00467BBE" w:rsidP="009A65E5">
      <w:pPr>
        <w:spacing w:before="120" w:line="360" w:lineRule="auto"/>
        <w:jc w:val="right"/>
        <w:rPr>
          <w:b/>
        </w:rPr>
      </w:pPr>
    </w:p>
    <w:p w:rsidR="00467BBE" w:rsidRDefault="00467BBE" w:rsidP="009A65E5">
      <w:pPr>
        <w:spacing w:before="120" w:line="360" w:lineRule="auto"/>
        <w:jc w:val="right"/>
        <w:rPr>
          <w:b/>
        </w:rPr>
      </w:pPr>
    </w:p>
    <w:p w:rsidR="00467BBE" w:rsidRDefault="00467BBE" w:rsidP="009A65E5">
      <w:pPr>
        <w:spacing w:before="120" w:line="360" w:lineRule="auto"/>
        <w:jc w:val="right"/>
        <w:rPr>
          <w:b/>
        </w:rPr>
      </w:pPr>
    </w:p>
    <w:tbl>
      <w:tblPr>
        <w:tblpPr w:leftFromText="141" w:rightFromText="141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317"/>
        <w:gridCol w:w="558"/>
        <w:gridCol w:w="560"/>
        <w:gridCol w:w="526"/>
      </w:tblGrid>
      <w:tr w:rsidR="00467BBE" w:rsidRPr="00D52FDB" w:rsidTr="00467BBE">
        <w:trPr>
          <w:trHeight w:val="332"/>
        </w:trPr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rPr>
                <w:b/>
                <w:bCs/>
                <w:sz w:val="20"/>
                <w:szCs w:val="20"/>
              </w:rPr>
            </w:pPr>
            <w:r w:rsidRPr="00954663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b/>
                <w:bCs/>
                <w:sz w:val="20"/>
                <w:szCs w:val="20"/>
              </w:rPr>
            </w:pPr>
            <w:r w:rsidRPr="00954663">
              <w:rPr>
                <w:b/>
                <w:bCs/>
                <w:sz w:val="20"/>
                <w:szCs w:val="20"/>
              </w:rPr>
              <w:t>PROGRAM ALAN YETERLİLİKLERİ (ÇIKTILARI)</w:t>
            </w:r>
          </w:p>
        </w:tc>
        <w:tc>
          <w:tcPr>
            <w:tcW w:w="558" w:type="dxa"/>
            <w:shd w:val="clear" w:color="auto" w:fill="auto"/>
          </w:tcPr>
          <w:p w:rsidR="00467BBE" w:rsidRPr="00954663" w:rsidRDefault="00467BBE" w:rsidP="00467BBE">
            <w:pPr>
              <w:rPr>
                <w:b/>
                <w:bCs/>
                <w:sz w:val="20"/>
                <w:szCs w:val="20"/>
              </w:rPr>
            </w:pPr>
            <w:r w:rsidRPr="0095466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:rsidR="00467BBE" w:rsidRPr="00954663" w:rsidRDefault="00467BBE" w:rsidP="00467BBE">
            <w:pPr>
              <w:rPr>
                <w:b/>
                <w:bCs/>
                <w:sz w:val="20"/>
                <w:szCs w:val="20"/>
              </w:rPr>
            </w:pPr>
            <w:r w:rsidRPr="0095466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6" w:type="dxa"/>
            <w:shd w:val="clear" w:color="auto" w:fill="auto"/>
          </w:tcPr>
          <w:p w:rsidR="00467BBE" w:rsidRPr="00954663" w:rsidRDefault="00467BBE" w:rsidP="00467BBE">
            <w:pPr>
              <w:rPr>
                <w:b/>
                <w:bCs/>
                <w:sz w:val="20"/>
                <w:szCs w:val="20"/>
              </w:rPr>
            </w:pPr>
            <w:r w:rsidRPr="0095466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67BBE" w:rsidRPr="00D52FDB" w:rsidTr="00467BBE"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Sosyal Bilgilerin, yaşamı nasıl kolaylaştırdığını açıklayabilme.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</w:tr>
      <w:tr w:rsidR="00467BBE" w:rsidRPr="00D52FDB" w:rsidTr="00467BBE"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İnsan sevgisi ve evrenselliğin önemini açıklayabilme.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7BBE" w:rsidRPr="00D52FDB" w:rsidTr="00467BBE"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Yurt sevgisi edinmede Sosyal Bilgilerin önemini kavrayabilme.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7BBE" w:rsidRPr="00D52FDB" w:rsidTr="00467BBE"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Ülkelerin yönetim biçimlerine uygun birey yetiştirmede Sosyal Bilgilerin önemini fark edebilme.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7BBE" w:rsidRPr="00D52FDB" w:rsidTr="00467BBE"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Sosyal Bilgiler eğitimi sayesinde sosyal-siyasal, ekonomik ve kültürel gelişmeleri açıklayabilme.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7BBE" w:rsidRPr="00D52FDB" w:rsidTr="00467BBE">
        <w:trPr>
          <w:trHeight w:val="296"/>
        </w:trPr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Tarih, Coğrafya, Sosyoloji, Psikoloji, Felsefe, Antropoloji, Arkeoloji, Siyaset ve Ekonomi gibi disiplinlere ilişkin alan bilgisine sahip olabilme.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7BBE" w:rsidRPr="00D52FDB" w:rsidTr="00467BBE"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Sosyal bilimlere ilişkin bilgileri bütüncül biçimde kullanabilme.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</w:tr>
      <w:tr w:rsidR="00467BBE" w:rsidRPr="00D52FDB" w:rsidTr="00467BBE"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Sosyal Bilgiler eğitimine ilişkin sorunları belirleyerek bilimsel araştırma yapabilme.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</w:tr>
      <w:tr w:rsidR="00467BBE" w:rsidRPr="00D52FDB" w:rsidTr="00467BBE"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Öğrenme öğretme sürecini planlayabilme.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7BBE" w:rsidRPr="00D52FDB" w:rsidTr="00467BBE"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Sosyal Bilgiler öğretimi strateji, yöntem ve tekniklerini kullanabilme.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7BBE" w:rsidRPr="00D52FDB" w:rsidTr="00467BBE"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Sosyal Bilgiler eğitimine yönelik araç gereçleri tanıma ve kullanabilme.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7BBE" w:rsidRPr="00D52FDB" w:rsidTr="00467BBE"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Sosyal Bilgiler eğitiminde yeni teknolojilerden yararlanabilme.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7BBE" w:rsidRPr="00D52FDB" w:rsidTr="00467BBE"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Sosyal Bilgiler eğitimine ilişkin toplumsal, bilimsel ve etik değerlere sahip olabilme.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</w:tr>
      <w:tr w:rsidR="00467BBE" w:rsidRPr="00D52FDB" w:rsidTr="00467BBE"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Genel kültür bilgisine sahip olabilme.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</w:tr>
      <w:tr w:rsidR="00467BBE" w:rsidRPr="00D52FDB" w:rsidTr="00467BBE">
        <w:trPr>
          <w:trHeight w:val="310"/>
        </w:trPr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Mesleki yeterliklerini fark etme, zayıf yönlerini geliştirme çabasında olabilme.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7BBE" w:rsidRPr="00D52FDB" w:rsidTr="00467BBE"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Özel eğitime gereksinim duyan öğrencileri dikkate alan uygulamalar yapabilme.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7BBE" w:rsidRPr="00D52FDB" w:rsidTr="00467BBE"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Atatürk ilke ve devrimlerinin toplumun siyasal, sosyal, kültürel, ekonomik alanda gelişimine etkilerini ve önemini açıklayabilme.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7BBE" w:rsidRPr="00D52FDB" w:rsidTr="00467BBE"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Öğrencilerin gelişim ve öğrenme özellikleri konusunda bilgi sahibi olma ve ailelerle iş birliği yapabilme.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7BBE" w:rsidRPr="00D52FDB" w:rsidTr="00467BBE"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Etkili iletişim becerilerine sahip olabilme.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7BBE" w:rsidRPr="00D52FDB" w:rsidTr="00467BBE">
        <w:tc>
          <w:tcPr>
            <w:tcW w:w="667" w:type="dxa"/>
            <w:shd w:val="clear" w:color="auto" w:fill="auto"/>
          </w:tcPr>
          <w:p w:rsidR="00467BBE" w:rsidRPr="00954663" w:rsidRDefault="00467BBE" w:rsidP="00467BBE">
            <w:pPr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17" w:type="dxa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  <w:r w:rsidRPr="0054666C">
              <w:rPr>
                <w:sz w:val="20"/>
                <w:szCs w:val="20"/>
              </w:rPr>
              <w:t>Ulusal bayram ve törenlerin anlam ve öneminin farkına varma, törenlerin yönetim ve organizasyonunu yapabilme</w:t>
            </w:r>
          </w:p>
        </w:tc>
        <w:tc>
          <w:tcPr>
            <w:tcW w:w="558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auto"/>
          </w:tcPr>
          <w:p w:rsidR="00467BBE" w:rsidRDefault="00467BBE" w:rsidP="0046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7BBE" w:rsidRPr="00D52FDB" w:rsidTr="00467BBE">
        <w:tc>
          <w:tcPr>
            <w:tcW w:w="9628" w:type="dxa"/>
            <w:gridSpan w:val="5"/>
            <w:shd w:val="clear" w:color="auto" w:fill="auto"/>
          </w:tcPr>
          <w:p w:rsidR="00467BBE" w:rsidRPr="00954663" w:rsidRDefault="00467BBE" w:rsidP="00467BBE">
            <w:pPr>
              <w:rPr>
                <w:sz w:val="20"/>
                <w:szCs w:val="20"/>
              </w:rPr>
            </w:pPr>
          </w:p>
        </w:tc>
      </w:tr>
    </w:tbl>
    <w:p w:rsidR="00467BBE" w:rsidRDefault="00467BBE" w:rsidP="00467BBE">
      <w:pPr>
        <w:spacing w:before="120" w:line="360" w:lineRule="auto"/>
        <w:ind w:left="708"/>
        <w:jc w:val="center"/>
      </w:pPr>
      <w:r>
        <w:rPr>
          <w:b/>
        </w:rPr>
        <w:t>D</w:t>
      </w:r>
      <w:r>
        <w:rPr>
          <w:b/>
        </w:rPr>
        <w:t>ersin Öğretim Ü</w:t>
      </w:r>
      <w:r w:rsidRPr="00D64451">
        <w:rPr>
          <w:b/>
        </w:rPr>
        <w:t>ye</w:t>
      </w:r>
      <w:r>
        <w:rPr>
          <w:b/>
        </w:rPr>
        <w:t>si</w:t>
      </w:r>
      <w:r w:rsidRPr="00D64451">
        <w:rPr>
          <w:b/>
        </w:rPr>
        <w:t>:</w:t>
      </w:r>
      <w:r w:rsidRPr="003320A5">
        <w:t xml:space="preserve"> Prof.</w:t>
      </w:r>
      <w:r>
        <w:t xml:space="preserve"> Dr. Eyüp ARTVİNLİ                         </w:t>
      </w:r>
      <w:r>
        <w:tab/>
      </w:r>
      <w:r w:rsidRPr="00D64451">
        <w:rPr>
          <w:b/>
        </w:rPr>
        <w:t>Tarih:</w:t>
      </w:r>
      <w:r>
        <w:t xml:space="preserve"> </w:t>
      </w:r>
      <w:r w:rsidR="007D17DA">
        <w:t>04.08.2020</w:t>
      </w:r>
    </w:p>
    <w:p w:rsidR="007C2966" w:rsidRDefault="00467BBE" w:rsidP="00467BBE">
      <w:pPr>
        <w:spacing w:line="360" w:lineRule="auto"/>
      </w:pPr>
      <w:r>
        <w:tab/>
      </w:r>
      <w:r>
        <w:tab/>
      </w:r>
      <w:r>
        <w:tab/>
      </w:r>
      <w:r>
        <w:tab/>
        <w:t xml:space="preserve">İmza: </w:t>
      </w:r>
    </w:p>
    <w:sectPr w:rsidR="007C2966" w:rsidSect="003D691F">
      <w:pgSz w:w="11906" w:h="16838"/>
      <w:pgMar w:top="720" w:right="1134" w:bottom="720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F7CCB"/>
    <w:multiLevelType w:val="hybridMultilevel"/>
    <w:tmpl w:val="A8787242"/>
    <w:lvl w:ilvl="0" w:tplc="7B9C8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18"/>
        <w:szCs w:val="18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06BEA"/>
    <w:multiLevelType w:val="hybridMultilevel"/>
    <w:tmpl w:val="5A6AF9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E2793"/>
    <w:multiLevelType w:val="hybridMultilevel"/>
    <w:tmpl w:val="FC1086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CA"/>
    <w:rsid w:val="000222FF"/>
    <w:rsid w:val="00035C97"/>
    <w:rsid w:val="000A76ED"/>
    <w:rsid w:val="000B3BF6"/>
    <w:rsid w:val="000D2ACE"/>
    <w:rsid w:val="000E5E72"/>
    <w:rsid w:val="000F3032"/>
    <w:rsid w:val="00114218"/>
    <w:rsid w:val="0014581B"/>
    <w:rsid w:val="00153D8B"/>
    <w:rsid w:val="0019300F"/>
    <w:rsid w:val="001F11C0"/>
    <w:rsid w:val="00223189"/>
    <w:rsid w:val="002D6403"/>
    <w:rsid w:val="002E7F73"/>
    <w:rsid w:val="003369C8"/>
    <w:rsid w:val="00350C9D"/>
    <w:rsid w:val="003523AB"/>
    <w:rsid w:val="00360589"/>
    <w:rsid w:val="00363AD8"/>
    <w:rsid w:val="00395EF5"/>
    <w:rsid w:val="00432090"/>
    <w:rsid w:val="00467BBE"/>
    <w:rsid w:val="004E04F3"/>
    <w:rsid w:val="0054666C"/>
    <w:rsid w:val="005B28F1"/>
    <w:rsid w:val="005D46C7"/>
    <w:rsid w:val="006258DF"/>
    <w:rsid w:val="006C40E2"/>
    <w:rsid w:val="006F07EE"/>
    <w:rsid w:val="006F1AA9"/>
    <w:rsid w:val="00712974"/>
    <w:rsid w:val="007157D9"/>
    <w:rsid w:val="00717E20"/>
    <w:rsid w:val="00772305"/>
    <w:rsid w:val="007C2966"/>
    <w:rsid w:val="007D07A6"/>
    <w:rsid w:val="007D17DA"/>
    <w:rsid w:val="00820CAA"/>
    <w:rsid w:val="00823E0D"/>
    <w:rsid w:val="00824238"/>
    <w:rsid w:val="00830667"/>
    <w:rsid w:val="00876EB9"/>
    <w:rsid w:val="008F05BE"/>
    <w:rsid w:val="0091041B"/>
    <w:rsid w:val="00925D3A"/>
    <w:rsid w:val="00935E3E"/>
    <w:rsid w:val="009A65E5"/>
    <w:rsid w:val="009E6472"/>
    <w:rsid w:val="00A7350B"/>
    <w:rsid w:val="00A837F6"/>
    <w:rsid w:val="00A846DF"/>
    <w:rsid w:val="00A95E7D"/>
    <w:rsid w:val="00AC7305"/>
    <w:rsid w:val="00B25EEE"/>
    <w:rsid w:val="00BC10D3"/>
    <w:rsid w:val="00BD4C86"/>
    <w:rsid w:val="00BE6661"/>
    <w:rsid w:val="00BE713E"/>
    <w:rsid w:val="00BF0903"/>
    <w:rsid w:val="00BF1148"/>
    <w:rsid w:val="00C21DD3"/>
    <w:rsid w:val="00D15532"/>
    <w:rsid w:val="00D263CA"/>
    <w:rsid w:val="00D467EE"/>
    <w:rsid w:val="00D6045E"/>
    <w:rsid w:val="00D75D58"/>
    <w:rsid w:val="00DD2F61"/>
    <w:rsid w:val="00E71B49"/>
    <w:rsid w:val="00E819AC"/>
    <w:rsid w:val="00ED4712"/>
    <w:rsid w:val="00EE677A"/>
    <w:rsid w:val="00F94443"/>
    <w:rsid w:val="00FC3D10"/>
    <w:rsid w:val="00FD4115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503F"/>
  <w15:docId w15:val="{781F3582-F028-4A80-9D10-93565A75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D263CA"/>
    <w:pPr>
      <w:keepNext/>
      <w:spacing w:before="240" w:after="60" w:line="260" w:lineRule="atLeast"/>
      <w:jc w:val="both"/>
      <w:outlineLvl w:val="3"/>
    </w:pPr>
    <w:rPr>
      <w:rFonts w:eastAsia="Calibri"/>
      <w:b/>
      <w:bCs/>
      <w:sz w:val="28"/>
      <w:szCs w:val="28"/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D263CA"/>
    <w:rPr>
      <w:rFonts w:ascii="Times New Roman" w:eastAsia="Calibri" w:hAnsi="Times New Roman" w:cs="Times New Roman"/>
      <w:b/>
      <w:bCs/>
      <w:sz w:val="28"/>
      <w:szCs w:val="28"/>
      <w:lang w:val="en-AU"/>
    </w:rPr>
  </w:style>
  <w:style w:type="paragraph" w:customStyle="1" w:styleId="Default">
    <w:name w:val="Default"/>
    <w:rsid w:val="00D26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263CA"/>
  </w:style>
  <w:style w:type="paragraph" w:styleId="BalonMetni">
    <w:name w:val="Balloon Text"/>
    <w:basedOn w:val="Normal"/>
    <w:link w:val="BalonMetniChar"/>
    <w:uiPriority w:val="99"/>
    <w:semiHidden/>
    <w:unhideWhenUsed/>
    <w:rsid w:val="00A837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7F6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girinti1">
    <w:name w:val="girinti1"/>
    <w:basedOn w:val="Normal"/>
    <w:uiPriority w:val="99"/>
    <w:rsid w:val="004E04F3"/>
    <w:pPr>
      <w:spacing w:before="100" w:beforeAutospacing="1" w:after="100" w:afterAutospacing="1"/>
    </w:pPr>
  </w:style>
  <w:style w:type="paragraph" w:styleId="ListeParagraf">
    <w:name w:val="List Paragraph"/>
    <w:basedOn w:val="Normal"/>
    <w:qFormat/>
    <w:rsid w:val="004E04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50FD-A5E0-4C11-A9FC-BB39EE5E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xxxxx</cp:lastModifiedBy>
  <cp:revision>9</cp:revision>
  <dcterms:created xsi:type="dcterms:W3CDTF">2020-07-29T19:30:00Z</dcterms:created>
  <dcterms:modified xsi:type="dcterms:W3CDTF">2020-08-01T13:11:00Z</dcterms:modified>
</cp:coreProperties>
</file>